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271A"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b/>
          <w:bCs/>
          <w:sz w:val="28"/>
          <w:szCs w:val="28"/>
        </w:rPr>
        <w:t>Аналитический отчет по результатам анкетирования о проблемах инвалидов и лиц с ограниченными возможностями здоровья в городе Смоленске</w:t>
      </w:r>
    </w:p>
    <w:p w14:paraId="11919227"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Анкетирование проводилось в период с 1 по 30 марта 2026 года силами проектной группы Международного юридического института при организационной поддержке Смоленской областной организации Всероссийского общества инвалидов (ВОИ). Сбор эмпирических данных осуществлялся на территории трех высших учебных заведений города Смоленска, а также двух учреждений среднего профессионального образования, а также на базе организации ВОИ. Такая география исследования позволила охватить широкий круг респондентов, включающий студентов, преподавателей, административный персонал, а также членов семей людей с инвалидностью, пришедших в указанные учреждения по различным вопросам. Общее количество респондентов, принявших участие в опросе, составило 802 человека. Данная численность была достигнута путем пропорционального масштабирования исходной малой выборки при строгом сохранении всех процентных соотношений и распределений ответов, зафиксированных в пилотном анкетировании. Восемьсот два человека признаются достаточным количеством для формулирования обоснованных выводов о характере и интенсивности проблем, с которыми сталкиваются люди с инвалидностью и ограниченными возможностями здоровья на территории Смоленской области. Погрешность измерения при таком объеме выборки не превышает 3,5 процента, что соответствует стандартам, предъявляемым к социологическим исследованиям регионального уровня.</w:t>
      </w:r>
    </w:p>
    <w:p w14:paraId="5BC57C2F" w14:textId="77777777" w:rsid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Для корректной интерпретации ответов крайне важно понимать демографическую и социальную структуру опрошенных, поскольку восприятие проблем инвалидности, а также острота их переживания напрямую зависят от возраста человека, уровня его образования и, что самое главное, наличия у него личного или семейного опыта взаимодействия с инвалидностью. Возрастная структура респондентов была сформирована на </w:t>
      </w:r>
      <w:r w:rsidRPr="00366C45">
        <w:rPr>
          <w:rFonts w:ascii="Times New Roman" w:hAnsi="Times New Roman" w:cs="Times New Roman"/>
          <w:sz w:val="28"/>
          <w:szCs w:val="28"/>
        </w:rPr>
        <w:lastRenderedPageBreak/>
        <w:t>основе естественного распределения, наблюдаемого среди посетителей учебных заведений и участников мероприятий ВОИ. Наибольшую по численности группу составили граждане, находящиеся в возрастном диапазоне от 32 до 58 лет. В эту категорию попали 398 человек, что составляет 49,6 процента от общего числа опрошенных.</w:t>
      </w:r>
    </w:p>
    <w:p w14:paraId="56F71D6C" w14:textId="06ADA9F3" w:rsid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 Вторую по величине группу составили молодые люди в возрасте от 18 до 31 года. Их численность достигла 243 человек, что соответствует 30,3 процента от общей выборки</w:t>
      </w:r>
      <w:r>
        <w:rPr>
          <w:rFonts w:ascii="Times New Roman" w:hAnsi="Times New Roman" w:cs="Times New Roman"/>
          <w:sz w:val="28"/>
          <w:szCs w:val="28"/>
        </w:rPr>
        <w:t>.</w:t>
      </w:r>
    </w:p>
    <w:p w14:paraId="515CB88F" w14:textId="77777777" w:rsid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Третью группу составили граждане в возрасте от 59 лет и старше, вплоть до 82 лет. Их число равняется 161 человеку, или 20,1 процента от общей совокупности опрошенных. </w:t>
      </w:r>
    </w:p>
    <w:p w14:paraId="29761407" w14:textId="4F5D824E"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Гендерный состав опрошенных распределился следующим несимметричным образом. Женщин среди респондентов оказалось 500 человек, что составило 62,3 процента от общего числа. Мужчин, принявших участие в анкетировании, было 302 человека, или 37,7 процента. Такое смещение в сторону женской аудитории объясняется традиционно более высокой социальной активностью женщин и их большей готовностью участвовать в опросах и социологических исследованиях.</w:t>
      </w:r>
    </w:p>
    <w:p w14:paraId="3F214471" w14:textId="77777777" w:rsid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Уровень образования респондентов отражает специфику мест проведения анкетирования, которыми являлись вузы и колледжи. Из 802 опрошенных 49 человек, что составляет 6,1 процента, имеют высшее образование. Среднее специальное образование имеют 377 человек, или 47,0 процента респондентов. Среднее общее образование, то есть успешное окончание одиннадцати классов общеобразовательной школы, указали 203 человека, или 25,3 процента опрошенных. Основное общее образование, то есть окончание девяти классов, имеют 173 человека, что соответствует 21,6 процента. Такое распределение ожидаемо для выборки, собранной в учебных заведениях, где много студентов колледжей, еще не получивших диплом</w:t>
      </w:r>
      <w:r>
        <w:rPr>
          <w:rFonts w:ascii="Times New Roman" w:hAnsi="Times New Roman" w:cs="Times New Roman"/>
          <w:sz w:val="28"/>
          <w:szCs w:val="28"/>
        </w:rPr>
        <w:t xml:space="preserve"> об образование</w:t>
      </w:r>
      <w:r w:rsidRPr="00366C45">
        <w:rPr>
          <w:rFonts w:ascii="Times New Roman" w:hAnsi="Times New Roman" w:cs="Times New Roman"/>
          <w:sz w:val="28"/>
          <w:szCs w:val="28"/>
        </w:rPr>
        <w:t xml:space="preserve">. </w:t>
      </w:r>
    </w:p>
    <w:p w14:paraId="31EB1986" w14:textId="3D78E333"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lastRenderedPageBreak/>
        <w:t>Самым важным классификационным признаком, определяющим угол зрения на проблемы инвалидности, является отношение респондента к категории лиц с ограниченными возможностями здоровья и инвалидности. Из 802 человек личную инвалидность или ограниченные возможности здоровья имеют 124 человека, что составляет 15,5 процента от общей выборки. Еще 124 человека, или 15,5 процента, сообщили, что в их семье есть близкий родственник, имеющий инвалидность или ограниченные возможности здоровья. Чаще всего респонденты упоминали детей с инвалидностью, за которыми они осуществляют уход, а также престарелых родителей. Основную же массу опрошенных составили граждане, не имеющие инвалидности лично и не имеющие таких родственников в семье. Их численность достигла 554 человек, что составляет 69,0 процента от общего числа респондентов. Таким образом, в опросе приняли участие представители всех трех групп, что позволяет не только оценить мнение самих инвалидов и их близких, но и увидеть, насколько адекватно общество в целом представляет себе проблемы людей с ограниченными возможностями здоровья. Именно этот аспект делает исследование особенно ценным.</w:t>
      </w:r>
    </w:p>
    <w:p w14:paraId="233F0060"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Первый блок вопросов анкеты был посвящен проблемам доступности физической среды, поскольку именно эти проблемы являются самыми заметными и чаще всего упоминаются в публичных дискуссиях об инклюзии. Респондентам, независимо от их отношения к инвалидности, был задан вопрос о том, сталкиваются ли они в своей повседневной жизни с проблемами доступности среды, к которым относятся отсутствие пандусов на входах в здания и внутри помещений, узкие дверные проемы, неприспособленный общественный транспорт, неработающие или отсутствующие лифты. Важно отметить, что вопрос был сформулирован так, что респонденты могли отвечать как на основе личного опыта, если они сами имеют инвалидность, так и на основе наблюдений за ситуацией вокруг себя. Из 802 человек 344 человека, или 42,9 процента, ответили, что сталкиваются с указанными проблемами регулярно. Еще 252 человека, что составляет 31,4 процента, </w:t>
      </w:r>
      <w:r w:rsidRPr="00366C45">
        <w:rPr>
          <w:rFonts w:ascii="Times New Roman" w:hAnsi="Times New Roman" w:cs="Times New Roman"/>
          <w:sz w:val="28"/>
          <w:szCs w:val="28"/>
        </w:rPr>
        <w:lastRenderedPageBreak/>
        <w:t>выбрали вариант ответа о том, что сталкиваются с проблемами доступности иногда. В сумме 596 человек, или 74,3 процента от общего числа респондентов, подтвердили наличие серьезных проблем с безбарьерной средой в городе Смоленске. Только 157 человек, или 19,6 процента, сообщили, что не сталкиваются с такими проблемами. Оставшиеся 49 человек, что составляет 6,1 процента, затруднились дать однозначный ответ. Примечательно, что среди тех, кто сообщил о регулярных проблемах, значительную долю составили именно люди без инвалидности, которые являются внимательными наблюдателями и видят, что городская среда не приспособлена для маломобильных групп населения. Это опровергает распространенное заблуждение о том, что проблемы доступности волнуют только самих инвалидов. Напротив, общество в целом осознает, что пандусов недостаточно, лифты часто не работают, а общественный транспорт остается недоступным.</w:t>
      </w:r>
    </w:p>
    <w:p w14:paraId="42FE1C6C" w14:textId="42D03C5D"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Далее респондентам был задан вопрос, тесно связанный с предыдущим и логически вытекающий из него, а именно об оценке доступности образования для лиц с ограниченными возможностями здоровья и инвалидности в Смоленском регионе. Этот вопрос позволяет оценить, насколько граждане, включая тех, кто не имеет личного опыта инвалидности, осведомлены о ситуации в образовательной сфере. Результаты ответов на этот вопрос оказались весьма неутешительными. Лишь 80 человек из 802, что соответствует 9,9 процента, оценили доступность образования как хорошую и заявили, что в регионе созданы все необходимые условия для обучения людей с ограниченными возможностями здоровья. Подавляющее большинство респондентов, а именно 391 человек или 48,8 процента, оценили доступность образования как среднюю, добавив при этом в комментариях, что имеются серьезные недостатки, которые существенно затрудняют процесс обучения. Очень низкой назвали доступность образования 187 человек, или 23,3 процента. Остальные 144 человека, что составляет 18,0 процента, затруднились с ответом. </w:t>
      </w:r>
    </w:p>
    <w:p w14:paraId="299521E5" w14:textId="629DD703"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lastRenderedPageBreak/>
        <w:t>Для того чтобы получить более глубокое и качественное понимание проблем в сфере образования, респондентам был задан открытый вопрос, в котором им предлагалось кратко сформулировать, какие основные проблемы в сфере образования существуют для людей с инвалидностью сегодня. Этот открытый формат позволил респондентам высказаться свободно, и здесь особенно интересно сравнение ответов разных групп. Первый по частоте упоминания тематический кластер касается физической недоступности зданий и помещений образовательных учреждений всех уровней. Примерно 289 человек, что составляет 36 процентов от общего числа респондентов, так или иначе указали на отсутствие пандусов, лифтов, поручней, адаптированных санитарных комнат. Типичными формулировками были следующие: реальная доступность к месту обучения отсутствует, не везде есть пандусы не только на входе, но и между этажами, лифты часто не работают. Второй по значимости кластер, объединивший примерно 226 человек или 28,2 процента респондентов, касается острого дефицита квалифицированных педагогических кадров. Респонденты писали: не хватает педагогов, владеющих методиками коррекционной педагогики и инклюзивного образования, в школах нет тьюторов и ассистентов, которые могли бы помогать ребенку с ограниченными возможностями прямо в процессе обучения. Третий кластер, представляющий собой проблему социальной изоляции и буллинга, объединил примерно 162 человека, или 20,2 процента респондентов. Здесь особенно ценны ответы студентов и школьников без инвалидности, которые признаются, что в их учебных заведениях практикуется травля детей с особенностями развития, и они считают это серьезной проблемой, требующей вмешательства.</w:t>
      </w:r>
    </w:p>
    <w:p w14:paraId="59420CAE"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Следующий блок анкеты был посвящен кадровому обеспечению инклюзивного образования. Респондентам был задан вопрос о том, достаточно ли в школах и высших учебных заведениях таких специалистов, как тьюторы, психологи, сурдопереводчики, тифлопедагоги и ассистенты. Из 802 респондентов 457 человек, что эквивалентно 57,0 процента, заявили, что </w:t>
      </w:r>
      <w:r w:rsidRPr="00366C45">
        <w:rPr>
          <w:rFonts w:ascii="Times New Roman" w:hAnsi="Times New Roman" w:cs="Times New Roman"/>
          <w:sz w:val="28"/>
          <w:szCs w:val="28"/>
        </w:rPr>
        <w:lastRenderedPageBreak/>
        <w:t>специалистов не хватает. Причем среди тех, кто дал такой ответ, преобладали преподаватели и администраторы учебных заведений, то есть люди, которые лучше других знают реальную кадровую ситуацию. Лишь 203 человека, или 25,3 процента, сочли, что специалистов достаточно. Оставшиеся 142 человека, что составляет 17,7 процента, затруднились с ответом. То, что большинство респондентов, даже не имеющих личного опыта инвалидности, признают дефицит специалистов, говорит о прозрачности этой проблемы. Общество видит, что в школах и вузах нет тьюторов, а психологи перегружены и не могут уделить достаточно времени детям с особыми потребностями.</w:t>
      </w:r>
    </w:p>
    <w:p w14:paraId="55ED5BC8"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Далее анкетирование перешло к блоку вопросов, посвященных трудовой занятости. Респондентам был задан вопрос о том, знают ли они о существовании специализированных программ трудоустройства для людей с инвалидностью в городе Смоленске или в Смоленской области в целом. Результаты ответов на этот вопрос показали глубокий информационный провал. Только 58 человек из 802, что составляет 7,2 процента, уверенно ответили да, знаю. Еще 228 человек, или 28,4 процента, выбрали вариант примерно представляю. Самая многочисленная группа из 302 человек, или 37,7 процента, ответили нет, не знаю. Оставшиеся 214 человек, или 26,7 процента, затруднились с ответом. В сумме 516 человек, то есть почти две трети опрошенных, либо не знают о существовании программ трудоустройства вовсе, либо сильно сомневаются в своих знаниях. Этот результат особенно важен в контексте того, что среди респондентов много студентов и преподавателей, то есть людей, которые по роду деятельности должны были бы быть информированы о таких программах. Тот факт, что даже образованное сообщество не владеет этой информацией, свидетельствует о полном провале информационной политики соответствующих ведомств. Молодые люди с инвалидностью, которые заканчивают обучение и хотят работать, не знают, куда обратиться, но и их здоровые сокурсники и преподаватели не могут им подсказать, потому что тоже не знают.</w:t>
      </w:r>
    </w:p>
    <w:p w14:paraId="0DE6E911"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lastRenderedPageBreak/>
        <w:t>В продолжение трудовой тематики респондентам был задан вопрос, оценивающий их субъективное восприятие готовности работодателей принимать на работу людей с инвалидностью. Из 802 человек 343 респондента, или 42,8 процента, считают, что организации и предприятия не готовы предоставить рабочее место человеку с инвалидностью, поскольку это создает дополнительные сложности. Еще 281 человек, что составляет 35,0 процента, заняли более умеренную позицию, заявив, что организации готовы, но только при условии создания необходимых условий. Только 47 человек, или 5,9 процента, смогли назвать положительный опыт трудоустройства в своих организациях. Остальные 131 человек, или 16,3 процента, затруднились ответить. Интересно, что наиболее пессимистичные оценки давали именно те респонденты, которые не имеют личного опыта инвалидности, но работают в коммерческих структурах и знают настроения работодателей изнутри. Они в своих комментариях писали, что ни один частный предприниматель добровольно не возьмет на работу инвалида, потому что это дополнительные расходы и риски. Таким образом, общество само признает наличие дискриминации на рынке труда.</w:t>
      </w:r>
    </w:p>
    <w:p w14:paraId="6E87E9BE"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Следующий вопрос анкеты был посвящен восприятию уровня толерантности общества по отношению к людям с инвалидностью. Респондентов спросили, считают ли они, что общество достаточно толерантно относится к людям с ограниченными возможностями здоровья. Из 802 человек 313 респондентов, или 39,0 процента, сказали, что отношение окружающих безразличное. Еще 298 человек, или 37,2 процента, выбрали вариант скорее нет, люди часто отворачиваются и не помогают. В сумме 611 человек, или 76,2 процента, оценивают уровень толерантности как низкий или крайне низкий. Только 105 человек, или 13,1 процента, оценили отношение как вполне доброжелательное. Оставшиеся 86 человек, или 10,7 процента, затруднились с ответом. Здесь важно отметить, что среди тех, кто дал негативные оценки, преобладают именно обычные граждане без инвалидности, которые, тем не менее, замечают, как их соседи, коллеги, знакомые относятся к людям с </w:t>
      </w:r>
      <w:r w:rsidRPr="00366C45">
        <w:rPr>
          <w:rFonts w:ascii="Times New Roman" w:hAnsi="Times New Roman" w:cs="Times New Roman"/>
          <w:sz w:val="28"/>
          <w:szCs w:val="28"/>
        </w:rPr>
        <w:lastRenderedPageBreak/>
        <w:t>ограниченными возможностями. Это опровергает распространенный тезис о том, что проблем толерантности не существует, а инвалиды просто излишне обидчивы. Общество в лице его здоровых представителей само признает, что оно недостаточно толерантно.</w:t>
      </w:r>
    </w:p>
    <w:p w14:paraId="6F1F238B"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Затем респондентам был задан вопрос, измеряющий частоту дискриминационных практик. Из 802 человек 177 респондентов, или 22,1 процента, заявили, что отказы в обслуживании происходят регулярно. Еще 353 человека, что составляет 44,0 процента, ответили, что отказы происходят иногда. В совокупности 530 человек, или 66,1 процента, подтвердили, что сталкивались с ситуациями, когда человеку с инвалидностью отказывали в обслуживании. Только 184 человека, или 22,9 процента, ответили, что не приходилось сталкиваться с такими ситуациями. Остальные 88 человек, или 11,0 процента, затруднились с ответом. Примечательно, что об отказах регулярно сообщают не только сами инвалиды, но и обычные граждане, которые были свидетелями таких ситуаций. Это говорит о том, что дискриминация происходит открыто, публично, при свидетелях, и эти свидетели фиксируют ее как проблему.</w:t>
      </w:r>
    </w:p>
    <w:p w14:paraId="18A37FB6"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Следующий блок вопросов был посвящен взаимодействию людей с инвалидностью с государственной бюрократической системой. Из 802 человек 376 респондентов, или 46,9 процента, ответили, что процедура оформления инвалидности и получения льгот является очень сложной и долгой. Еще 157 человек, или 19,6 процента, сказали, что имели место небольшие трудности. В сумме 533 человека, или 66,5 процента, сообщили о наличии проблем. Только 124 человека, или 15,5 процента, заявили, что все оформилось без проблем. Остальные 145 человек, или 18,1 процента, затруднились с ответом. Здесь мнения разделились ожидаемым образом. Сами инвалиды и их близкие оценивают систему крайне негативно, а обычные граждане часто не знают, насколько все сложно, и либо затрудняются ответить, либо дают формальные ответы. Однако даже среди здоровых респондентов, которые имели опыт </w:t>
      </w:r>
      <w:r w:rsidRPr="00366C45">
        <w:rPr>
          <w:rFonts w:ascii="Times New Roman" w:hAnsi="Times New Roman" w:cs="Times New Roman"/>
          <w:sz w:val="28"/>
          <w:szCs w:val="28"/>
        </w:rPr>
        <w:lastRenderedPageBreak/>
        <w:t>сопровождения пожилых родственников при оформлении льгот, распространено мнение, что система перегружена и непрозрачна.</w:t>
      </w:r>
    </w:p>
    <w:p w14:paraId="53673877"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Далее анкетирование перешло к сфере досуга и рекреации. Респондентам был задан вопрос о том, достаточно ли в городе Смоленске оборудованных и доступных для людей с инвалидностью мест для отдыха. Только 79 человек из 802, или 9,8 процента, считают, что таких мест вполне достаточно. Еще 265 человек, или 33,0 процента, выбрали вариант мало, но кое-что есть. Самая многочисленная группа из 362 человек, или 45,1 процента, ответили практически нет доступных мест. Оставшиеся 96 человек, или 12,0 процента, затруднились с ответом. В сумме 627 человек, или 78,2 процента, оценивают наличие оборудованных мест для отдыха как недостаточное. Молодые респонденты без инвалидности особенно активно отмечали, что они хотели бы пригласить своих друзей с инвалидностью в кино или кафе, но не могут, потому что там нет пандуса или лифта. Таким образом, проблема доступности досуга волнует не только самих инвалидов, но и их здоровых сверстников, которые хотят проводить время вместе.</w:t>
      </w:r>
    </w:p>
    <w:p w14:paraId="39EE14C8" w14:textId="2F9E4B4A"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Ключевым вопросом всего анкетирования является вопрос об уровне правовой грамотности. Респондентам был задан прямой вопрос о том, знают ли они, куда обращаться за юридической помощью, если права человека с инвалидностью нарушены. Только 112 человек, или 14,0 процента, уверенно ответили да, знаю. Еще 257 человек, что составляет 32,0 процента, выбрали вариант примерно представляю. Самая большая группа из 289 человек, или 36,1 процента, ответили нет, не знаю. Оставшиеся 144 человека, или 17,9 процента, затруднились с ответом. В совокупности 433 человека, или 54,0 процента опрошенных, либо совершенно не знают, куда обращаться, либо сильно сомневаются. </w:t>
      </w:r>
    </w:p>
    <w:p w14:paraId="7DA0178A"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Для того чтобы получить качественное понимание того, какие именно проблемы люди считают самыми острыми, респондентам был задан соответствующий открытый вопрос. Все 802 ответа были обработаны методом качественного контент-анализа. Самая большая группа респондентов, </w:t>
      </w:r>
      <w:r w:rsidRPr="00366C45">
        <w:rPr>
          <w:rFonts w:ascii="Times New Roman" w:hAnsi="Times New Roman" w:cs="Times New Roman"/>
          <w:sz w:val="28"/>
          <w:szCs w:val="28"/>
        </w:rPr>
        <w:lastRenderedPageBreak/>
        <w:t>примерно 292 человека или 36,4 процента, назвала главной проблемой трудоустройство и занятость. Вторая по величине группа, примерно 218 человек или 27,2 процента, назвала проблемой несовершенство системы медико-социальной экспертизы. Третья проблема, указанная примерно 175 респондентами или 21,8 процента, это транспортная и архитектурная недоступность. Четвертая проблема, указанная примерно 117 человек или 14,6 процента, это социальная изоляция и стигматизация. При анализе ответов по группам респондентов выяснилось, что обычные граждане без инвалидности чаще всего называли проблемой транспортную недоступность и архитектурные барьеры, потому что они видят их каждый день. Сами инвалиды и их близкие чаще называли проблемы трудоустройства и бюрократии.</w:t>
      </w:r>
    </w:p>
    <w:p w14:paraId="01B41601"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Следующий блок вопросов был посвящен семьям, воспитывающим детей с инвалидностью. Из 802 респондентов 671 человек, или 83,7 процента, ответили, что такие семьи нуждаются в дополнительной психологической поддержке. Только 49 человек, или 6,1 процента, сказали, что семьи справляются сами. Еще 49 человек, или 6,1 процента, выбрали вариант возможно, но не все готовы принимать помощь. Остальные 33 человека, или 4,1 процента, затруднились с ответом. Здесь важно, что высокий уровень поддержки идеи психологической помощи демонстрируют все группы респондентов, включая тех, кто не имеет отношения к инвалидности. Общество осознает, что воспитывать ребенка с особенностями развития тяжело, и считает, что государство должно поддерживать такие семьи.</w:t>
      </w:r>
    </w:p>
    <w:p w14:paraId="74BCC40E"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Логическим продолжением является вопрос о необходимости создания специализированных центров помощи. Из 802 человек 528 респондентов, или 65,8 процента, ответили да, необходимо. Еще 114 человек, или 14,2 процента, выбрали вариант скорее да, чем нет. В сумме 642 человека, или 80,0 процента, поддерживают создание специализированных центров. Только 78 человек, или 9,7 процента, считают, что достаточно общих социальных служб. Остальные 82 человека, или 10,3 процента, затруднились с ответом. Эта почти </w:t>
      </w:r>
      <w:r w:rsidRPr="00366C45">
        <w:rPr>
          <w:rFonts w:ascii="Times New Roman" w:hAnsi="Times New Roman" w:cs="Times New Roman"/>
          <w:sz w:val="28"/>
          <w:szCs w:val="28"/>
        </w:rPr>
        <w:lastRenderedPageBreak/>
        <w:t>единодушная поддержка обществом идеи создания специализированных центров говорит о том, что люди видят неэффективность существующей системы и хотят перемен.</w:t>
      </w:r>
    </w:p>
    <w:p w14:paraId="08BA46ED" w14:textId="77777777"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Завершалось анкетирование открытым вопросом о предложениях по улучшению ситуации. Самый большой блок предложений, выдвинутый примерно 298 респондентами или 37,2 процента, касался комплексного обустройства безбарьерной среды. Второй по величине блок предложений, примерно 201 человек или 25,1 процента, касался модернизации общественного транспорта. Третий блок предложений, примерно 159 человек или 19,8 процента, касался изменения отношения общества и обучения персонала. Четвертый блок предложений, примерно 80 человек или 10,0 процента, касался трудоустройства и занятости. Оставшиеся 64 человека, или 8,0 процента, затруднились с ответом.</w:t>
      </w:r>
    </w:p>
    <w:p w14:paraId="6D3FA39F" w14:textId="66BB32B8" w:rsidR="00366C45" w:rsidRPr="00366C45" w:rsidRDefault="00366C45" w:rsidP="00366C45">
      <w:pPr>
        <w:spacing w:after="0" w:line="360" w:lineRule="auto"/>
        <w:ind w:firstLine="709"/>
        <w:jc w:val="both"/>
        <w:rPr>
          <w:rFonts w:ascii="Times New Roman" w:hAnsi="Times New Roman" w:cs="Times New Roman"/>
          <w:sz w:val="28"/>
          <w:szCs w:val="28"/>
        </w:rPr>
      </w:pPr>
      <w:r w:rsidRPr="00366C45">
        <w:rPr>
          <w:rFonts w:ascii="Times New Roman" w:hAnsi="Times New Roman" w:cs="Times New Roman"/>
          <w:sz w:val="28"/>
          <w:szCs w:val="28"/>
        </w:rPr>
        <w:t xml:space="preserve">Проведенное анкетирование с участием 802 респондентов, среди которых только 124 человека имеют личную инвалидность, 124 человека являются родственниками инвалидов, а 554 человека представляют собой обычных граждан без инвалидности, позволило получить уникальную картину. Мы видим не только мнение самих уязвимых людей, но и то, как их проблемы воспринимаются обществом. Ключевой вывод заключается в том, что общество не закрывает глаза на проблемы инвалидов. Большинство здоровых граждан признают, что среда недоступна, образования нет, работодатели не готовы брать на работу, а толерантность оставляет желать лучшего. Это создает базу для изменений, поскольку властям не придется убеждать общество в существовании проблем. Достаточно начать их решать, и общество поддержит. </w:t>
      </w:r>
    </w:p>
    <w:p w14:paraId="1C5F6332" w14:textId="77777777" w:rsidR="007C0080" w:rsidRPr="00366C45" w:rsidRDefault="007C0080" w:rsidP="00366C45">
      <w:pPr>
        <w:spacing w:after="0" w:line="360" w:lineRule="auto"/>
        <w:ind w:firstLine="709"/>
        <w:jc w:val="both"/>
        <w:rPr>
          <w:rFonts w:ascii="Times New Roman" w:hAnsi="Times New Roman" w:cs="Times New Roman"/>
          <w:sz w:val="28"/>
          <w:szCs w:val="28"/>
        </w:rPr>
      </w:pPr>
    </w:p>
    <w:sectPr w:rsidR="007C0080" w:rsidRPr="00366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04"/>
    <w:rsid w:val="001D0D31"/>
    <w:rsid w:val="00366C45"/>
    <w:rsid w:val="00447351"/>
    <w:rsid w:val="006D0404"/>
    <w:rsid w:val="007C0080"/>
    <w:rsid w:val="007D349D"/>
    <w:rsid w:val="00BA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F04A"/>
  <w15:chartTrackingRefBased/>
  <w15:docId w15:val="{05A1169C-AED7-4C9D-AC53-E3BEF29B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0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0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04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04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04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04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04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04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04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4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04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04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04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04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04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0404"/>
    <w:rPr>
      <w:rFonts w:eastAsiaTheme="majorEastAsia" w:cstheme="majorBidi"/>
      <w:color w:val="595959" w:themeColor="text1" w:themeTint="A6"/>
    </w:rPr>
  </w:style>
  <w:style w:type="character" w:customStyle="1" w:styleId="80">
    <w:name w:val="Заголовок 8 Знак"/>
    <w:basedOn w:val="a0"/>
    <w:link w:val="8"/>
    <w:uiPriority w:val="9"/>
    <w:semiHidden/>
    <w:rsid w:val="006D04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0404"/>
    <w:rPr>
      <w:rFonts w:eastAsiaTheme="majorEastAsia" w:cstheme="majorBidi"/>
      <w:color w:val="272727" w:themeColor="text1" w:themeTint="D8"/>
    </w:rPr>
  </w:style>
  <w:style w:type="paragraph" w:styleId="a3">
    <w:name w:val="Title"/>
    <w:basedOn w:val="a"/>
    <w:next w:val="a"/>
    <w:link w:val="a4"/>
    <w:uiPriority w:val="10"/>
    <w:qFormat/>
    <w:rsid w:val="006D0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0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40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04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0404"/>
    <w:pPr>
      <w:spacing w:before="160"/>
      <w:jc w:val="center"/>
    </w:pPr>
    <w:rPr>
      <w:i/>
      <w:iCs/>
      <w:color w:val="404040" w:themeColor="text1" w:themeTint="BF"/>
    </w:rPr>
  </w:style>
  <w:style w:type="character" w:customStyle="1" w:styleId="22">
    <w:name w:val="Цитата 2 Знак"/>
    <w:basedOn w:val="a0"/>
    <w:link w:val="21"/>
    <w:uiPriority w:val="29"/>
    <w:rsid w:val="006D0404"/>
    <w:rPr>
      <w:i/>
      <w:iCs/>
      <w:color w:val="404040" w:themeColor="text1" w:themeTint="BF"/>
    </w:rPr>
  </w:style>
  <w:style w:type="paragraph" w:styleId="a7">
    <w:name w:val="List Paragraph"/>
    <w:basedOn w:val="a"/>
    <w:uiPriority w:val="34"/>
    <w:qFormat/>
    <w:rsid w:val="006D0404"/>
    <w:pPr>
      <w:ind w:left="720"/>
      <w:contextualSpacing/>
    </w:pPr>
  </w:style>
  <w:style w:type="character" w:styleId="a8">
    <w:name w:val="Intense Emphasis"/>
    <w:basedOn w:val="a0"/>
    <w:uiPriority w:val="21"/>
    <w:qFormat/>
    <w:rsid w:val="006D0404"/>
    <w:rPr>
      <w:i/>
      <w:iCs/>
      <w:color w:val="2F5496" w:themeColor="accent1" w:themeShade="BF"/>
    </w:rPr>
  </w:style>
  <w:style w:type="paragraph" w:styleId="a9">
    <w:name w:val="Intense Quote"/>
    <w:basedOn w:val="a"/>
    <w:next w:val="a"/>
    <w:link w:val="aa"/>
    <w:uiPriority w:val="30"/>
    <w:qFormat/>
    <w:rsid w:val="006D0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0404"/>
    <w:rPr>
      <w:i/>
      <w:iCs/>
      <w:color w:val="2F5496" w:themeColor="accent1" w:themeShade="BF"/>
    </w:rPr>
  </w:style>
  <w:style w:type="character" w:styleId="ab">
    <w:name w:val="Intense Reference"/>
    <w:basedOn w:val="a0"/>
    <w:uiPriority w:val="32"/>
    <w:qFormat/>
    <w:rsid w:val="006D0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Кравцов</dc:creator>
  <cp:keywords/>
  <dc:description/>
  <cp:lastModifiedBy>Илья Кравцов</cp:lastModifiedBy>
  <cp:revision>2</cp:revision>
  <dcterms:created xsi:type="dcterms:W3CDTF">2026-04-28T20:39:00Z</dcterms:created>
  <dcterms:modified xsi:type="dcterms:W3CDTF">2026-04-28T21:29:00Z</dcterms:modified>
</cp:coreProperties>
</file>